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کاربرگ معرفی طرح</w:t>
      </w:r>
    </w:p>
    <w:p>
      <w:r>
        <w:t>رویداد دیتاتون بانک سپه</w:t>
        <w:br/>
        <w:br/>
      </w:r>
    </w:p>
    <w:p>
      <w:pPr>
        <w:pStyle w:val="Heading2"/>
      </w:pPr>
      <w:r>
        <w:t>الف. معرفی طرح</w:t>
      </w:r>
    </w:p>
    <w:p>
      <w:pPr>
        <w:pStyle w:val="Heading3"/>
      </w:pPr>
      <w:r>
        <w:t>۱. عنوان طرح پیشنهادی</w:t>
      </w:r>
    </w:p>
    <w:p>
      <w:r>
        <w:t>بهینه‌سازی تحلیل احساسات مشتریان بانک سپه با استفاده از هوش مصنوعی و رویکردهای روانشناختی برای ارتقاء تجربه مشتری</w:t>
      </w:r>
    </w:p>
    <w:p>
      <w:pPr>
        <w:pStyle w:val="Heading3"/>
      </w:pPr>
      <w:r>
        <w:t>۲. محور طرح پیشنهادی</w:t>
      </w:r>
    </w:p>
    <w:p>
      <w:r>
        <w:t>□ تجربه مشتری</w:t>
        <w:br/>
        <w:t>□ شناسایی، کشف و پیش‌بینی رفتار مشتری</w:t>
        <w:br/>
        <w:t>□ شناسایی رفتارهای غیرمتعارف</w:t>
      </w:r>
    </w:p>
    <w:p>
      <w:pPr>
        <w:pStyle w:val="Heading3"/>
      </w:pPr>
      <w:r>
        <w:t>۳. بیان مساله و راه حل پیشنهادی</w:t>
      </w:r>
    </w:p>
    <w:p>
      <w:r>
        <w:t>مشکل اصلی نیاز به تحلیل دقیق احساسات مشتریان بانک سپه جهت درک بهتر رفتارها و تمایلات آنان برای بهبود تجربه مشتری و افزایش رضایت.</w:t>
        <w:br/>
        <w:t>ارزش افزوده: این پروژه با بهره‌گیری از الگوریتم‌های هوش مصنوعی و نظریه‌های روانشناختی، به بهبود تجربه مشتری، افزایش رضایت و وفاداری مشتریان، و کمک به تصمیم‌گیری‌های استراتژیک بانک کمک می‌کند.</w:t>
        <w:br/>
        <w:t>چرایی انجام کار: درک عمیق‌تر از نیازها و احساسات مشتریان منجر به ارائه خدمات هدفمندتر و بهینه‌تر و افزایش رضایت کلی مشتریان می‌شود.</w:t>
        <w:br/>
        <w:t>چگونگی انجام کار: استفاده از تکنیک‌های تحلیل احساسات مبتنی بر هوش مصنوعی مانند شبکه‌های عصبی و یادگیری ماشین برای تحلیل متون و نظرات مشتریان، به همراه بررسی روانشناختی داده‌ها جهت استخراج الگوهای احساسی و رفتاری.</w:t>
        <w:br/>
        <w:t>مدت زمان مورد نیاز: حداقل شش ماه برای جمع‌آوری و تحلیل داده‌ها و پیاده‌سازی اولیه الگوریتم‌ها.</w:t>
        <w:br/>
        <w:t>موارد نشان‌دهنده قابلیت اجرا: دسترسی به داده‌های موجود از نظرات و بازخوردهای مشتریان بانک سپه و امکان پیاده‌سازی الگوریتم‌های پیشنهادی بر روی پلتفرم‌های فعلی بانک.</w:t>
      </w:r>
    </w:p>
    <w:p>
      <w:pPr>
        <w:pStyle w:val="Heading3"/>
      </w:pPr>
      <w:r>
        <w:t>۴. منافع و جنبه‌های کاربردپذیری</w:t>
      </w:r>
    </w:p>
    <w:p>
      <w:r>
        <w:t>اجرای این پروژه منجر به بهبود تجربه مشتری، افزایش رضایت و وفاداری مشتریان، کمک به تصمیم‌گیری‌های استراتژیک در بهبود خدمات بانک و افزایش بهره‌وری عملیات خواهد شد.</w:t>
      </w:r>
    </w:p>
    <w:p>
      <w:pPr>
        <w:pStyle w:val="Heading3"/>
      </w:pPr>
      <w:r>
        <w:t>۵. تعیین الگوریتمهای مورد استفاده</w:t>
      </w:r>
    </w:p>
    <w:p>
      <w:r>
        <w:t>□ Neural Network</w:t>
        <w:br/>
        <w:t>□ Sentiment Analysis</w:t>
        <w:br/>
        <w:t>□ Anomaly Detection</w:t>
      </w:r>
    </w:p>
    <w:p>
      <w:pPr>
        <w:pStyle w:val="Heading3"/>
      </w:pPr>
      <w:r>
        <w:t>۶. نرم‌افزار‌های مورد نیاز</w:t>
      </w:r>
    </w:p>
    <w:p>
      <w:r>
        <w:t>□ Python</w:t>
        <w:br/>
        <w:t>□ R یا SAS</w:t>
      </w:r>
    </w:p>
    <w:p>
      <w:pPr>
        <w:pStyle w:val="Heading3"/>
      </w:pPr>
      <w:r>
        <w:t>۷. داده‌های مورد نیاز برای اجرای تحلیل</w:t>
      </w:r>
    </w:p>
    <w:p>
      <w:r>
        <w:t>داده‌های متنی شامل بازخوردها، نظرات، و ارتباطات مشتریان از سامانه‌های مختلف بانک سپه.</w:t>
      </w:r>
    </w:p>
    <w:p>
      <w:pPr>
        <w:pStyle w:val="Heading3"/>
      </w:pPr>
      <w:r>
        <w:t>۸. زمینه کاربرد</w:t>
      </w:r>
    </w:p>
    <w:p>
      <w:r>
        <w:t>□ افزایش سودآوری</w:t>
        <w:br/>
        <w:t>□ افزایش کیفیت یا ظرفیت</w:t>
      </w:r>
    </w:p>
    <w:p>
      <w:pPr>
        <w:pStyle w:val="Heading3"/>
      </w:pPr>
      <w:r>
        <w:t>۹. نمونه کارهای مشابه</w:t>
      </w:r>
    </w:p>
    <w:p>
      <w:r>
        <w:t>استفاده از مدل‌های تحلیل احساسات در سایر بانک‌ها و موسسات مالی معتبر برای بهبود تجربه و رضایت مشتریان، مانند بانک‌های بین‌المللی XYZ و ABC.</w:t>
      </w:r>
    </w:p>
    <w:p>
      <w:pPr>
        <w:pStyle w:val="Heading3"/>
      </w:pPr>
      <w:r>
        <w:t>۱۰. سایر موارد</w:t>
      </w:r>
    </w:p>
    <w:p>
      <w:r>
        <w:t>در حال حاضر نکته اضافی دیگری وجود ندارد.</w:t>
      </w:r>
    </w:p>
    <w:p>
      <w:pPr>
        <w:pStyle w:val="Heading2"/>
      </w:pPr>
      <w:r>
        <w:t>ب. اعضای تیم</w:t>
      </w:r>
    </w:p>
    <w:p>
      <w:r>
        <w:t>| نام | نام خانوادگی | سمت سازمانی | محل خدمت | آخرین مدرک تحصیلی | نقش در تیم | شماره تلفن همراه | پست الکترونیکی |</w:t>
      </w:r>
    </w:p>
    <w:p>
      <w:r>
        <w:t>|-----|--------------|-------------|----------|-------------------|------------|-------------------|------------------|</w:t>
      </w:r>
    </w:p>
    <w:p>
      <w:r>
        <w:t>| ۱   |              |             |          |                   |            |                   |                  |</w:t>
      </w:r>
    </w:p>
    <w:p>
      <w:r>
        <w:t>| ۲   |              |             |          |                   |            |                   |                  |</w:t>
      </w:r>
    </w:p>
    <w:p>
      <w:r>
        <w:t>| ۳   |              |             |          |                   |            |                   |                  |</w:t>
      </w:r>
    </w:p>
    <w:p>
      <w:r>
        <w:t>| ۴   |              |             |          |                   |            |                   |                  |</w:t>
      </w:r>
    </w:p>
    <w:p>
      <w:pPr>
        <w:pStyle w:val="Heading2"/>
      </w:pPr>
      <w:r>
        <w:t>سایر ملاحظات</w:t>
      </w:r>
    </w:p>
    <w:p>
      <w:r>
        <w:t>لطفاً در صورتی که پاسخ به برخی از بندها مقدور نمی‌باشد آن را خالی بگذارید؛ هر چند تکمیل بودن کاربرگ در نظر هیئت داوران تأثیرگذار خواهد بود.</w:t>
        <w:br/>
        <w:t>فایل خام این کاربرگ بر روی سایت شرکت نوآوران بوم گستر امید (امیدبوم) به نشانی https://omidinofactory.ir/datathon قرار دارد. شرکت‌کنندگان بایستی پس از بارگیری فایل فرم و تکمیل آن، فایل را در همان سامانه بارگذاری نمایند.</w:t>
        <w:br/>
        <w:t>مهلت ارسال کاربرگ‌های تکمیل شده ۳۰ مهرماه ۱۴۰۳ می‌باشد.</w:t>
        <w:br/>
        <w:t>در صورت وجود مشکل با شماره پشتیبانی سایت شماره ۰۹۱۲۰۹۱۳۹۱۵ تماس حاصل فرمایید و جهت اخذ اطلاعات تکمیلی به کانال روبیکایی با نام "دیتاتون بانک سپه" با کد QR مراجعه فرمایید.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